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69" w:rsidRPr="00A51F69" w:rsidRDefault="00A51F69" w:rsidP="00A51F69">
      <w:pPr>
        <w:spacing w:line="360" w:lineRule="auto"/>
        <w:jc w:val="center"/>
        <w:rPr>
          <w:b/>
          <w:u w:val="single"/>
        </w:rPr>
      </w:pPr>
      <w:r w:rsidRPr="00A51F69">
        <w:rPr>
          <w:u w:val="single"/>
        </w:rPr>
        <w:t>ORDENANZA</w:t>
      </w:r>
      <w:r>
        <w:rPr>
          <w:b/>
          <w:sz w:val="56"/>
          <w:szCs w:val="56"/>
          <w:u w:val="single"/>
        </w:rPr>
        <w:t xml:space="preserve"> </w:t>
      </w:r>
      <w:r w:rsidRPr="00A51F69">
        <w:rPr>
          <w:szCs w:val="24"/>
          <w:u w:val="single"/>
        </w:rPr>
        <w:t xml:space="preserve">XVIII </w:t>
      </w:r>
      <w:r>
        <w:rPr>
          <w:szCs w:val="24"/>
          <w:u w:val="single"/>
        </w:rPr>
        <w:t xml:space="preserve">- </w:t>
      </w:r>
      <w:r w:rsidRPr="00A51F69">
        <w:rPr>
          <w:szCs w:val="24"/>
          <w:u w:val="single"/>
        </w:rPr>
        <w:t>Nº 298</w:t>
      </w:r>
      <w:bookmarkStart w:id="0" w:name="_GoBack"/>
      <w:bookmarkEnd w:id="0"/>
    </w:p>
    <w:p w:rsidR="00A51F69" w:rsidRPr="00A51F69" w:rsidRDefault="00A51F69" w:rsidP="00A51F69">
      <w:pPr>
        <w:shd w:val="clear" w:color="auto" w:fill="FFFFFF"/>
        <w:spacing w:line="360" w:lineRule="auto"/>
        <w:jc w:val="center"/>
        <w:rPr>
          <w:bCs/>
          <w:color w:val="212529"/>
          <w:szCs w:val="24"/>
          <w:u w:val="single"/>
        </w:rPr>
      </w:pPr>
    </w:p>
    <w:p w:rsidR="00A51F69" w:rsidRPr="00A51F69" w:rsidRDefault="00A51F69" w:rsidP="00A51F69">
      <w:pPr>
        <w:shd w:val="clear" w:color="auto" w:fill="FFFFFF"/>
        <w:spacing w:line="360" w:lineRule="auto"/>
        <w:jc w:val="center"/>
        <w:rPr>
          <w:bCs/>
          <w:color w:val="212529"/>
          <w:szCs w:val="24"/>
          <w:u w:val="single"/>
        </w:rPr>
      </w:pPr>
      <w:r w:rsidRPr="00A51F69">
        <w:rPr>
          <w:bCs/>
          <w:color w:val="212529"/>
          <w:szCs w:val="24"/>
          <w:u w:val="single"/>
        </w:rPr>
        <w:t>ANEXO I</w:t>
      </w:r>
    </w:p>
    <w:p w:rsidR="00A51F69" w:rsidRPr="00A51F69" w:rsidRDefault="00A51F69" w:rsidP="00A51F69">
      <w:pPr>
        <w:shd w:val="clear" w:color="auto" w:fill="FFFFFF"/>
        <w:spacing w:line="360" w:lineRule="auto"/>
        <w:jc w:val="center"/>
        <w:rPr>
          <w:bCs/>
          <w:color w:val="212529"/>
          <w:szCs w:val="24"/>
          <w:u w:val="single"/>
        </w:rPr>
      </w:pPr>
    </w:p>
    <w:p w:rsidR="00A51F69" w:rsidRPr="00A51F69" w:rsidRDefault="00A51F69" w:rsidP="00A51F69">
      <w:pPr>
        <w:shd w:val="clear" w:color="auto" w:fill="FFFFFF"/>
        <w:spacing w:line="360" w:lineRule="auto"/>
        <w:jc w:val="center"/>
        <w:rPr>
          <w:b/>
          <w:color w:val="212529"/>
          <w:szCs w:val="24"/>
        </w:rPr>
      </w:pPr>
      <w:r w:rsidRPr="00A51F69">
        <w:rPr>
          <w:b/>
          <w:color w:val="212529"/>
          <w:szCs w:val="24"/>
        </w:rPr>
        <w:t>BIOGRAFÍA</w:t>
      </w:r>
    </w:p>
    <w:p w:rsidR="00A51F69" w:rsidRPr="00A51F69" w:rsidRDefault="00A51F69" w:rsidP="00A51F69">
      <w:pPr>
        <w:shd w:val="clear" w:color="auto" w:fill="FFFFFF"/>
        <w:spacing w:line="360" w:lineRule="auto"/>
        <w:jc w:val="both"/>
        <w:rPr>
          <w:b/>
          <w:color w:val="212529"/>
          <w:szCs w:val="24"/>
        </w:rPr>
      </w:pPr>
    </w:p>
    <w:p w:rsidR="00A51F69" w:rsidRPr="00A51F69" w:rsidRDefault="00A51F69" w:rsidP="00A51F69">
      <w:pPr>
        <w:numPr>
          <w:ilvl w:val="0"/>
          <w:numId w:val="1"/>
        </w:numPr>
        <w:shd w:val="clear" w:color="auto" w:fill="FFFFFF"/>
        <w:spacing w:line="360" w:lineRule="auto"/>
        <w:ind w:left="0"/>
        <w:jc w:val="both"/>
      </w:pPr>
      <w:r w:rsidRPr="00A51F69">
        <w:rPr>
          <w:color w:val="212529"/>
          <w:szCs w:val="24"/>
        </w:rPr>
        <w:t>Don Pina: Jorge Francisco Lagos, conocido como “Don Pina”, llegó junto a su esposa y dos hijas al barrio en el año 1998, a partir de ese momento comenzó a realizar acciones sociales, participando activamente de las reuniones del comité vecinal, presentando propuestas y aportando para el crecimiento del barrio. Falleció el 23 de noviembre del 2013.</w:t>
      </w:r>
    </w:p>
    <w:p w:rsidR="00A51F69" w:rsidRPr="00A51F69" w:rsidRDefault="00A51F69" w:rsidP="00A51F69">
      <w:pPr>
        <w:numPr>
          <w:ilvl w:val="0"/>
          <w:numId w:val="1"/>
        </w:numPr>
        <w:shd w:val="clear" w:color="auto" w:fill="FFFFFF"/>
        <w:spacing w:line="360" w:lineRule="auto"/>
        <w:ind w:left="0"/>
        <w:jc w:val="both"/>
      </w:pPr>
      <w:r w:rsidRPr="00A51F69">
        <w:rPr>
          <w:color w:val="212529"/>
          <w:szCs w:val="24"/>
        </w:rPr>
        <w:t>Natalio Fernández: Quien es Oriundo de Aristóbulo del Valle, se estableció en Posadas en el año 1997, allí se hizo conocido como “Pastor Natalio”, quien falleció el 10 de febrero de 2021. Fue una figura religiosa de gran importancia para la comunidad, ya que fundó la primera Iglesia Evangélica Unida del barrio. La comunidad destaca su valioso aporte, ya que la Iglesia se ha convertido en una parte integral de sus vidas, brindándoles apoyo espiritual.</w:t>
      </w:r>
    </w:p>
    <w:p w:rsidR="00A51F69" w:rsidRPr="00A51F69" w:rsidRDefault="00A51F69" w:rsidP="00A51F69">
      <w:pPr>
        <w:numPr>
          <w:ilvl w:val="0"/>
          <w:numId w:val="1"/>
        </w:numPr>
        <w:shd w:val="clear" w:color="auto" w:fill="FFFFFF"/>
        <w:spacing w:line="360" w:lineRule="auto"/>
        <w:ind w:left="0"/>
        <w:jc w:val="both"/>
      </w:pPr>
      <w:r w:rsidRPr="00A51F69">
        <w:rPr>
          <w:color w:val="212529"/>
          <w:szCs w:val="24"/>
        </w:rPr>
        <w:t xml:space="preserve">Don Duarte: Surge por el nombre que lleva uno de los primeros comedores del barrio </w:t>
      </w:r>
      <w:proofErr w:type="spellStart"/>
      <w:r w:rsidRPr="00A51F69">
        <w:rPr>
          <w:color w:val="212529"/>
          <w:szCs w:val="24"/>
        </w:rPr>
        <w:t>Itá</w:t>
      </w:r>
      <w:proofErr w:type="spellEnd"/>
      <w:r w:rsidRPr="00A51F69">
        <w:rPr>
          <w:color w:val="212529"/>
          <w:szCs w:val="24"/>
        </w:rPr>
        <w:t xml:space="preserve"> Verá, que fue creado en el año 1998, en homenaje a su fundador quien en vida fuera Duarte Vicente </w:t>
      </w:r>
      <w:proofErr w:type="spellStart"/>
      <w:r w:rsidRPr="00A51F69">
        <w:rPr>
          <w:color w:val="212529"/>
          <w:szCs w:val="24"/>
        </w:rPr>
        <w:t>Anastacio</w:t>
      </w:r>
      <w:proofErr w:type="spellEnd"/>
      <w:r w:rsidRPr="00A51F69">
        <w:rPr>
          <w:color w:val="212529"/>
          <w:szCs w:val="24"/>
        </w:rPr>
        <w:t>. Esta iniciativa contribuye a la satisfacción de las necesidades básicas de los integrantes del barrio, por ello la importancia de que esta calle lleve dicha denominación, ya que genera un impacto positivo. Falleció el 11 de noviembre de 2022.</w:t>
      </w:r>
    </w:p>
    <w:p w:rsidR="00A51F69" w:rsidRPr="00A51F69" w:rsidRDefault="00A51F69" w:rsidP="00A51F69">
      <w:pPr>
        <w:numPr>
          <w:ilvl w:val="0"/>
          <w:numId w:val="1"/>
        </w:numPr>
        <w:shd w:val="clear" w:color="auto" w:fill="FFFFFF"/>
        <w:spacing w:line="360" w:lineRule="auto"/>
        <w:ind w:left="0"/>
        <w:jc w:val="both"/>
      </w:pPr>
      <w:r w:rsidRPr="00A51F69">
        <w:rPr>
          <w:color w:val="212529"/>
          <w:szCs w:val="24"/>
        </w:rPr>
        <w:t xml:space="preserve">Julia Rosa </w:t>
      </w:r>
      <w:proofErr w:type="spellStart"/>
      <w:r w:rsidRPr="00A51F69">
        <w:rPr>
          <w:color w:val="212529"/>
          <w:szCs w:val="24"/>
        </w:rPr>
        <w:t>Gauna</w:t>
      </w:r>
      <w:proofErr w:type="spellEnd"/>
      <w:r w:rsidRPr="00A51F69">
        <w:rPr>
          <w:color w:val="212529"/>
          <w:szCs w:val="24"/>
        </w:rPr>
        <w:t>: Nació en 1944, y falleció el 12 de febrero de 2016. Vivió durante 28 años en el barrio, dedicando estos años a la crianza de sus hijos y al trabajo solidario para el bienestar de la comunidad. Una de sus actividades más destacadas y por la que fue, y sigue siendo, ampliamente apreciada en su comunidad, fue porque empleaba su tiempo y esfuerzo en cocinar para los más necesitados, brindando alimento y asistencia a aquellos que se encontraban en situaciones difíciles.</w:t>
      </w:r>
    </w:p>
    <w:p w:rsidR="00A51F69" w:rsidRPr="00A51F69" w:rsidRDefault="00A51F69" w:rsidP="00A51F69">
      <w:pPr>
        <w:numPr>
          <w:ilvl w:val="0"/>
          <w:numId w:val="1"/>
        </w:numPr>
        <w:shd w:val="clear" w:color="auto" w:fill="FFFFFF"/>
        <w:spacing w:line="360" w:lineRule="auto"/>
        <w:ind w:left="0"/>
        <w:jc w:val="both"/>
      </w:pPr>
      <w:r w:rsidRPr="00A51F69">
        <w:rPr>
          <w:color w:val="212529"/>
          <w:szCs w:val="24"/>
        </w:rPr>
        <w:t>Faustina Romero: En el año 2002 se estableció en la Chacra 145, convirtiéndose en un símbolo de activismo, dedicando su vida a luchar incansablemente por mejorar las condiciones de vida de su comunidad. Falleció el 16 de febrero de 2022. Faustina movilizaba a las personas del barrio para trabajar a la par y así alcanzar soluciones que beneficiaban a todos. Su enérgico liderazgo y su incansable dedicación le valieron el respeto y la admiración de quienes la rodeaban.</w:t>
      </w:r>
    </w:p>
    <w:p w:rsidR="00A51F69" w:rsidRPr="00A51F69" w:rsidRDefault="00A51F69" w:rsidP="00A51F69">
      <w:pPr>
        <w:numPr>
          <w:ilvl w:val="0"/>
          <w:numId w:val="1"/>
        </w:numPr>
        <w:shd w:val="clear" w:color="auto" w:fill="FFFFFF"/>
        <w:spacing w:line="360" w:lineRule="auto"/>
        <w:ind w:left="0"/>
        <w:jc w:val="both"/>
      </w:pPr>
      <w:r w:rsidRPr="00A51F69">
        <w:rPr>
          <w:color w:val="212529"/>
          <w:szCs w:val="24"/>
        </w:rPr>
        <w:t xml:space="preserve">Ramona Ortiz: A quien se la conoce como una mujer </w:t>
      </w:r>
      <w:proofErr w:type="spellStart"/>
      <w:r w:rsidRPr="00A51F69">
        <w:rPr>
          <w:color w:val="212529"/>
          <w:szCs w:val="24"/>
        </w:rPr>
        <w:t>referenta</w:t>
      </w:r>
      <w:proofErr w:type="spellEnd"/>
      <w:r w:rsidRPr="00A51F69">
        <w:rPr>
          <w:color w:val="212529"/>
          <w:szCs w:val="24"/>
        </w:rPr>
        <w:t xml:space="preserve">, colaboradora, participativa. Ramona vive en el barrio desde el año 1998, desde antes del proceso de urbanización. Los vecinos y vecinas destacan su labor y en su honor denominando una calle con su nombre, por todas las contribuciones que realizó y realiza en el barrio. Algunas de las actividades por la cual se la destaca es por ayudar a cocinar en la guardería “Jardín de los Niños”, por su </w:t>
      </w:r>
      <w:r w:rsidRPr="00A51F69">
        <w:rPr>
          <w:color w:val="212529"/>
          <w:szCs w:val="24"/>
        </w:rPr>
        <w:lastRenderedPageBreak/>
        <w:t>participación y predisposición para solucionar cualquier situación que se presente en la comunidad.</w:t>
      </w:r>
    </w:p>
    <w:p w:rsidR="00F46FE4" w:rsidRPr="00A51F69" w:rsidRDefault="00A51F69" w:rsidP="00A51F69">
      <w:pPr>
        <w:numPr>
          <w:ilvl w:val="0"/>
          <w:numId w:val="1"/>
        </w:numPr>
        <w:shd w:val="clear" w:color="auto" w:fill="FFFFFF"/>
        <w:spacing w:line="360" w:lineRule="auto"/>
        <w:ind w:left="0"/>
        <w:jc w:val="both"/>
      </w:pPr>
      <w:r w:rsidRPr="00A51F69">
        <w:rPr>
          <w:color w:val="212529"/>
          <w:szCs w:val="24"/>
        </w:rPr>
        <w:t xml:space="preserve"> Teresa </w:t>
      </w:r>
      <w:proofErr w:type="spellStart"/>
      <w:r w:rsidRPr="00A51F69">
        <w:rPr>
          <w:color w:val="212529"/>
          <w:szCs w:val="24"/>
        </w:rPr>
        <w:t>Acelir</w:t>
      </w:r>
      <w:proofErr w:type="spellEnd"/>
      <w:r w:rsidRPr="00A51F69">
        <w:rPr>
          <w:color w:val="212529"/>
          <w:szCs w:val="24"/>
        </w:rPr>
        <w:t xml:space="preserve"> </w:t>
      </w:r>
      <w:proofErr w:type="spellStart"/>
      <w:r w:rsidRPr="00A51F69">
        <w:rPr>
          <w:color w:val="212529"/>
          <w:szCs w:val="24"/>
        </w:rPr>
        <w:t>Piriz</w:t>
      </w:r>
      <w:proofErr w:type="spellEnd"/>
      <w:r w:rsidRPr="00A51F69">
        <w:rPr>
          <w:color w:val="212529"/>
          <w:szCs w:val="24"/>
        </w:rPr>
        <w:t>: Residente del barrio hace 26 años. Llegó con ideas solidarias y humanitarias, contribuyó con materiales para la construcción del “Comedor de Alicia”. Para la comunidad es importante reconocer estas actividades ya que los comedores barriales son en ocasiones la única oportunidad que tienen las familias para poder satisfacer sus necesidades básicas. Actualmente sigue cooperando con la comunidad como Pastora.</w:t>
      </w:r>
    </w:p>
    <w:sectPr w:rsidR="00F46FE4" w:rsidRPr="00A51F69" w:rsidSect="00A51F69">
      <w:pgSz w:w="12242" w:h="20163" w:code="5"/>
      <w:pgMar w:top="3119" w:right="1701" w:bottom="1418" w:left="1701" w:header="567"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variable"/>
    <w:sig w:usb0="00000001"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473EC"/>
    <w:multiLevelType w:val="multilevel"/>
    <w:tmpl w:val="E1E011C2"/>
    <w:lvl w:ilvl="0">
      <w:start w:val="1"/>
      <w:numFmt w:val="decimal"/>
      <w:lvlText w:val="%1."/>
      <w:lvlJc w:val="left"/>
      <w:pPr>
        <w:ind w:left="720" w:hanging="360"/>
      </w:pPr>
      <w:rPr>
        <w:rFonts w:ascii="Roboto" w:eastAsia="Roboto" w:hAnsi="Roboto" w:cs="Roboto"/>
        <w:color w:val="21252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69"/>
    <w:rsid w:val="008F0757"/>
    <w:rsid w:val="00A51F69"/>
    <w:rsid w:val="00F46FE4"/>
    <w:rsid w:val="00FA02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76A1D-0F15-4FE2-8C19-3A97CC73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6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Digesto</dc:creator>
  <cp:keywords/>
  <dc:description/>
  <cp:lastModifiedBy>Digesto</cp:lastModifiedBy>
  <cp:revision>1</cp:revision>
  <dcterms:created xsi:type="dcterms:W3CDTF">2023-08-15T10:57:00Z</dcterms:created>
  <dcterms:modified xsi:type="dcterms:W3CDTF">2023-08-15T11:04:00Z</dcterms:modified>
</cp:coreProperties>
</file>